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85107431"/>
    <w:bookmarkStart w:id="1" w:name="_Toc85107455"/>
    <w:p w14:paraId="76D211FF" w14:textId="4880E469" w:rsidR="007B09BE" w:rsidRPr="006907D0" w:rsidRDefault="007B09BE" w:rsidP="007B09BE">
      <w:pPr>
        <w:spacing w:before="100" w:beforeAutospacing="1" w:after="100" w:afterAutospacing="1" w:line="480" w:lineRule="atLeast"/>
        <w:outlineLvl w:val="0"/>
        <w:rPr>
          <w:rFonts w:ascii="Arial" w:hAnsi="Arial" w:cs="Arial"/>
          <w:b/>
          <w:kern w:val="36"/>
          <w:sz w:val="28"/>
          <w:szCs w:val="28"/>
        </w:rPr>
      </w:pP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4D0EBE4" wp14:editId="7DF6513B">
                <wp:simplePos x="0" y="0"/>
                <wp:positionH relativeFrom="column">
                  <wp:posOffset>-3322440</wp:posOffset>
                </wp:positionH>
                <wp:positionV relativeFrom="paragraph">
                  <wp:posOffset>518280</wp:posOffset>
                </wp:positionV>
                <wp:extent cx="360" cy="360"/>
                <wp:effectExtent l="38100" t="38100" r="38100" b="38100"/>
                <wp:wrapNone/>
                <wp:docPr id="710711943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2BBFFB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-261.95pt;margin-top:40.45pt;width:.75pt;height: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">
                <v:imagedata r:id="rId7" o:title=""/>
              </v:shape>
            </w:pict>
          </mc:Fallback>
        </mc:AlternateConten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D97489B" wp14:editId="5FC94C08">
                <wp:simplePos x="0" y="0"/>
                <wp:positionH relativeFrom="column">
                  <wp:posOffset>-3207960</wp:posOffset>
                </wp:positionH>
                <wp:positionV relativeFrom="paragraph">
                  <wp:posOffset>137040</wp:posOffset>
                </wp:positionV>
                <wp:extent cx="360" cy="360"/>
                <wp:effectExtent l="38100" t="38100" r="38100" b="38100"/>
                <wp:wrapNone/>
                <wp:docPr id="1016217974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F2178C" id="Ink 11" o:spid="_x0000_s1026" type="#_x0000_t75" style="position:absolute;margin-left:-253.1pt;margin-top:10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">
                <v:imagedata r:id="rId9" o:title=""/>
              </v:shape>
            </w:pict>
          </mc:Fallback>
        </mc:AlternateContent>
      </w:r>
      <w:r w:rsidR="00131B63">
        <w:rPr>
          <w:rFonts w:ascii="Arial" w:hAnsi="Arial" w:cs="Arial"/>
          <w:b/>
          <w:noProof/>
          <w:kern w:val="36"/>
          <w:sz w:val="28"/>
          <w:szCs w:val="28"/>
        </w:rPr>
        <w:t xml:space="preserve">No </w:t>
      </w:r>
      <w:r>
        <w:rPr>
          <w:rFonts w:ascii="Arial" w:hAnsi="Arial" w:cs="Arial"/>
          <w:b/>
          <w:noProof/>
          <w:kern w:val="36"/>
          <w:sz w:val="28"/>
          <w:szCs w:val="28"/>
        </w:rPr>
        <w:t>Smoking &amp; Vaping</w:t>
      </w:r>
      <w:r w:rsidRPr="006907D0">
        <w:rPr>
          <w:rFonts w:ascii="Arial" w:hAnsi="Arial" w:cs="Arial"/>
          <w:b/>
          <w:kern w:val="36"/>
          <w:sz w:val="28"/>
          <w:szCs w:val="28"/>
        </w:rPr>
        <w:t xml:space="preserve"> Policy </w: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876B422" wp14:editId="0CE96568">
                <wp:simplePos x="0" y="0"/>
                <wp:positionH relativeFrom="column">
                  <wp:posOffset>-335160</wp:posOffset>
                </wp:positionH>
                <wp:positionV relativeFrom="paragraph">
                  <wp:posOffset>127120</wp:posOffset>
                </wp:positionV>
                <wp:extent cx="360" cy="360"/>
                <wp:effectExtent l="38100" t="38100" r="38100" b="38100"/>
                <wp:wrapNone/>
                <wp:docPr id="1648531203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394DED" id="Ink 16" o:spid="_x0000_s1026" type="#_x0000_t75" style="position:absolute;margin-left:-26.9pt;margin-top:9.5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">
                <v:imagedata r:id="rId9" o:title=""/>
              </v:shape>
            </w:pict>
          </mc:Fallback>
        </mc:AlternateConten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0E3ED38" wp14:editId="73105E26">
                <wp:simplePos x="0" y="0"/>
                <wp:positionH relativeFrom="column">
                  <wp:posOffset>-1654920</wp:posOffset>
                </wp:positionH>
                <wp:positionV relativeFrom="paragraph">
                  <wp:posOffset>484960</wp:posOffset>
                </wp:positionV>
                <wp:extent cx="1800" cy="360"/>
                <wp:effectExtent l="38100" t="38100" r="36830" b="38100"/>
                <wp:wrapNone/>
                <wp:docPr id="17597634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04D193" id="Ink 15" o:spid="_x0000_s1026" type="#_x0000_t75" style="position:absolute;margin-left:-130.8pt;margin-top:37.7pt;width:1.1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">
                <v:imagedata r:id="rId9" o:title=""/>
              </v:shape>
            </w:pict>
          </mc:Fallback>
        </mc:AlternateConten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5F8CBB8" wp14:editId="44AC2BAF">
                <wp:simplePos x="0" y="0"/>
                <wp:positionH relativeFrom="column">
                  <wp:posOffset>-1272960</wp:posOffset>
                </wp:positionH>
                <wp:positionV relativeFrom="paragraph">
                  <wp:posOffset>462280</wp:posOffset>
                </wp:positionV>
                <wp:extent cx="360" cy="360"/>
                <wp:effectExtent l="38100" t="38100" r="38100" b="38100"/>
                <wp:wrapNone/>
                <wp:docPr id="2117370055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0899C5" id="Ink 14" o:spid="_x0000_s1026" type="#_x0000_t75" style="position:absolute;margin-left:-100.75pt;margin-top:35.9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">
                <v:imagedata r:id="rId9" o:title="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2278"/>
        <w:gridCol w:w="2214"/>
        <w:gridCol w:w="2278"/>
      </w:tblGrid>
      <w:tr w:rsidR="007B09BE" w:rsidRPr="006907D0" w14:paraId="314051DC" w14:textId="77777777" w:rsidTr="00C41D86">
        <w:tc>
          <w:tcPr>
            <w:tcW w:w="2246" w:type="dxa"/>
          </w:tcPr>
          <w:p w14:paraId="74096CAD" w14:textId="77777777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Policy created</w:t>
            </w:r>
          </w:p>
        </w:tc>
        <w:tc>
          <w:tcPr>
            <w:tcW w:w="2278" w:type="dxa"/>
          </w:tcPr>
          <w:p w14:paraId="289B3198" w14:textId="77777777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33CFB">
              <w:rPr>
                <w:rFonts w:ascii="Arial" w:hAnsi="Arial" w:cs="Arial"/>
              </w:rPr>
              <w:t>01</w:t>
            </w:r>
            <w:r w:rsidRPr="006907D0">
              <w:rPr>
                <w:rFonts w:ascii="Arial" w:hAnsi="Arial" w:cs="Arial"/>
              </w:rPr>
              <w:t>.0</w:t>
            </w:r>
            <w:r w:rsidRPr="00633CFB">
              <w:rPr>
                <w:rFonts w:ascii="Arial" w:hAnsi="Arial" w:cs="Arial"/>
              </w:rPr>
              <w:t>9</w:t>
            </w:r>
            <w:r w:rsidRPr="006907D0">
              <w:rPr>
                <w:rFonts w:ascii="Arial" w:hAnsi="Arial" w:cs="Arial"/>
              </w:rPr>
              <w:t>.20</w:t>
            </w:r>
            <w:r w:rsidRPr="00633CFB">
              <w:rPr>
                <w:rFonts w:ascii="Arial" w:hAnsi="Arial" w:cs="Arial"/>
              </w:rPr>
              <w:t>08</w:t>
            </w:r>
          </w:p>
        </w:tc>
        <w:tc>
          <w:tcPr>
            <w:tcW w:w="2214" w:type="dxa"/>
          </w:tcPr>
          <w:p w14:paraId="64CA5AB9" w14:textId="77777777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Version number</w:t>
            </w:r>
          </w:p>
        </w:tc>
        <w:tc>
          <w:tcPr>
            <w:tcW w:w="2278" w:type="dxa"/>
          </w:tcPr>
          <w:p w14:paraId="4207687D" w14:textId="76FDD6A8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 xml:space="preserve"> </w:t>
            </w:r>
            <w:r w:rsidRPr="00633CFB">
              <w:rPr>
                <w:rFonts w:ascii="Arial" w:hAnsi="Arial" w:cs="Arial"/>
              </w:rPr>
              <w:t>9.</w:t>
            </w:r>
            <w:r w:rsidR="007162E3">
              <w:rPr>
                <w:rFonts w:ascii="Arial" w:hAnsi="Arial" w:cs="Arial"/>
              </w:rPr>
              <w:t>1</w:t>
            </w:r>
          </w:p>
        </w:tc>
      </w:tr>
      <w:tr w:rsidR="007B09BE" w:rsidRPr="006907D0" w14:paraId="5F358F8D" w14:textId="77777777" w:rsidTr="00C41D86">
        <w:tc>
          <w:tcPr>
            <w:tcW w:w="2246" w:type="dxa"/>
          </w:tcPr>
          <w:p w14:paraId="0B914595" w14:textId="77777777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Last reviewed</w:t>
            </w:r>
          </w:p>
        </w:tc>
        <w:tc>
          <w:tcPr>
            <w:tcW w:w="2278" w:type="dxa"/>
          </w:tcPr>
          <w:p w14:paraId="5F2724BE" w14:textId="77777777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01.10.2025</w:t>
            </w:r>
          </w:p>
        </w:tc>
        <w:tc>
          <w:tcPr>
            <w:tcW w:w="2214" w:type="dxa"/>
          </w:tcPr>
          <w:p w14:paraId="7BB96F07" w14:textId="77777777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Next review date</w:t>
            </w:r>
          </w:p>
        </w:tc>
        <w:tc>
          <w:tcPr>
            <w:tcW w:w="2278" w:type="dxa"/>
          </w:tcPr>
          <w:p w14:paraId="13E54FDD" w14:textId="77777777" w:rsidR="007B09BE" w:rsidRPr="006907D0" w:rsidRDefault="007B09BE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01.10.2026</w:t>
            </w:r>
          </w:p>
        </w:tc>
      </w:tr>
      <w:bookmarkEnd w:id="0"/>
      <w:bookmarkEnd w:id="1"/>
    </w:tbl>
    <w:p w14:paraId="48F5A2C6" w14:textId="77777777" w:rsidR="005813ED" w:rsidRPr="00946F39" w:rsidRDefault="005813ED" w:rsidP="005813ED">
      <w:pPr>
        <w:spacing w:after="200" w:line="276" w:lineRule="auto"/>
        <w:jc w:val="both"/>
        <w:rPr>
          <w:rFonts w:cstheme="minorHAnsi"/>
        </w:rPr>
      </w:pPr>
    </w:p>
    <w:p w14:paraId="1272537C" w14:textId="368FA390" w:rsidR="005813ED" w:rsidRPr="0098128F" w:rsidRDefault="005813ED" w:rsidP="005813ED">
      <w:pPr>
        <w:spacing w:after="200" w:line="276" w:lineRule="auto"/>
        <w:jc w:val="both"/>
        <w:rPr>
          <w:rFonts w:ascii="Arial" w:hAnsi="Arial" w:cs="Arial"/>
        </w:rPr>
      </w:pPr>
      <w:r w:rsidRPr="0098128F">
        <w:rPr>
          <w:rFonts w:ascii="Arial" w:hAnsi="Arial" w:cs="Arial"/>
        </w:rPr>
        <w:t xml:space="preserve">In accordance with the smoke free policy in England </w:t>
      </w:r>
      <w:r w:rsidR="00CD1E38">
        <w:rPr>
          <w:rFonts w:ascii="Arial" w:hAnsi="Arial" w:cs="Arial"/>
        </w:rPr>
        <w:t xml:space="preserve">(Health Act 2006) </w:t>
      </w:r>
      <w:r w:rsidRPr="0098128F">
        <w:rPr>
          <w:rFonts w:ascii="Arial" w:hAnsi="Arial" w:cs="Arial"/>
        </w:rPr>
        <w:t>which became law on the 1</w:t>
      </w:r>
      <w:r w:rsidRPr="0098128F">
        <w:rPr>
          <w:rFonts w:ascii="Arial" w:hAnsi="Arial" w:cs="Arial"/>
          <w:vertAlign w:val="superscript"/>
        </w:rPr>
        <w:t>st</w:t>
      </w:r>
      <w:r w:rsidRPr="0098128F">
        <w:rPr>
          <w:rFonts w:ascii="Arial" w:hAnsi="Arial" w:cs="Arial"/>
        </w:rPr>
        <w:t xml:space="preserve"> July 2007,</w:t>
      </w:r>
      <w:r w:rsidR="007A1AFE">
        <w:rPr>
          <w:rFonts w:ascii="Arial" w:hAnsi="Arial" w:cs="Arial"/>
        </w:rPr>
        <w:t xml:space="preserve"> banning smoking in public spaces,</w:t>
      </w:r>
      <w:r w:rsidRPr="0098128F">
        <w:rPr>
          <w:rFonts w:ascii="Arial" w:hAnsi="Arial" w:cs="Arial"/>
        </w:rPr>
        <w:t xml:space="preserve"> Plymtree Pre-school is smoke free.  No Smoking signs will be displayed within the hall to support this policy.</w:t>
      </w:r>
    </w:p>
    <w:p w14:paraId="46F96F73" w14:textId="6D701209" w:rsidR="005813ED" w:rsidRPr="0098128F" w:rsidRDefault="005813ED" w:rsidP="005813ED">
      <w:pPr>
        <w:spacing w:after="200" w:line="276" w:lineRule="auto"/>
        <w:jc w:val="both"/>
        <w:rPr>
          <w:rFonts w:ascii="Arial" w:hAnsi="Arial" w:cs="Arial"/>
        </w:rPr>
      </w:pPr>
      <w:r w:rsidRPr="0098128F">
        <w:rPr>
          <w:rFonts w:ascii="Arial" w:hAnsi="Arial" w:cs="Arial"/>
        </w:rPr>
        <w:t>Anyone wishing to smoke (including e-cigarettes</w:t>
      </w:r>
      <w:r w:rsidR="00DC5A97">
        <w:rPr>
          <w:rFonts w:ascii="Arial" w:hAnsi="Arial" w:cs="Arial"/>
        </w:rPr>
        <w:t xml:space="preserve"> &amp; vaping)</w:t>
      </w:r>
      <w:r w:rsidRPr="0098128F">
        <w:rPr>
          <w:rFonts w:ascii="Arial" w:hAnsi="Arial" w:cs="Arial"/>
        </w:rPr>
        <w:t>) must do so within their break and outside (but not on the tennis courts or in the outdoor play area). Adults should not smoke in view of children. Recommended staff/child ratios must be retained.</w:t>
      </w:r>
    </w:p>
    <w:p w14:paraId="6A35597B" w14:textId="78E4C346" w:rsidR="005813ED" w:rsidRPr="0098128F" w:rsidRDefault="005813ED" w:rsidP="005813ED">
      <w:pPr>
        <w:spacing w:after="200" w:line="276" w:lineRule="auto"/>
        <w:jc w:val="both"/>
        <w:rPr>
          <w:rFonts w:ascii="Arial" w:hAnsi="Arial" w:cs="Arial"/>
        </w:rPr>
      </w:pPr>
      <w:r w:rsidRPr="0098128F">
        <w:rPr>
          <w:rFonts w:ascii="Arial" w:hAnsi="Arial" w:cs="Arial"/>
        </w:rPr>
        <w:t xml:space="preserve">Parents/Carers dropping off or collecting children are reminded that in line with </w:t>
      </w:r>
      <w:r w:rsidR="007E5F0D">
        <w:rPr>
          <w:rFonts w:ascii="Arial" w:hAnsi="Arial" w:cs="Arial"/>
        </w:rPr>
        <w:t>Children</w:t>
      </w:r>
      <w:r w:rsidR="00897025">
        <w:rPr>
          <w:rFonts w:ascii="Arial" w:hAnsi="Arial" w:cs="Arial"/>
        </w:rPr>
        <w:t>’s &amp; Famil</w:t>
      </w:r>
      <w:r w:rsidR="00AB7B0C">
        <w:rPr>
          <w:rFonts w:ascii="Arial" w:hAnsi="Arial" w:cs="Arial"/>
        </w:rPr>
        <w:t>ies</w:t>
      </w:r>
      <w:r w:rsidR="00897025">
        <w:rPr>
          <w:rFonts w:ascii="Arial" w:hAnsi="Arial" w:cs="Arial"/>
        </w:rPr>
        <w:t xml:space="preserve"> Act 2014</w:t>
      </w:r>
      <w:r w:rsidRPr="0098128F">
        <w:rPr>
          <w:rFonts w:ascii="Arial" w:hAnsi="Arial" w:cs="Arial"/>
        </w:rPr>
        <w:t>, it is illegal to smoke with a child under 18 in the car.</w:t>
      </w:r>
    </w:p>
    <w:p w14:paraId="1BB6A132" w14:textId="77777777" w:rsidR="005813ED" w:rsidRPr="0098128F" w:rsidRDefault="005813ED" w:rsidP="005813ED">
      <w:pPr>
        <w:spacing w:after="200" w:line="276" w:lineRule="auto"/>
        <w:jc w:val="both"/>
        <w:rPr>
          <w:rFonts w:ascii="Arial" w:hAnsi="Arial" w:cs="Arial"/>
        </w:rPr>
      </w:pPr>
      <w:r w:rsidRPr="0098128F">
        <w:rPr>
          <w:rFonts w:ascii="Arial" w:hAnsi="Arial" w:cs="Arial"/>
        </w:rPr>
        <w:t>Anyone who smokes should ensure that all smoking paraphernalia (including lighters, cigarettes, e-cigarettes and tobacco) is stored out of sight and reach of children at all times. It should be ensured that cigarettes are fully extinguished before returning to the pre-school setting. Anyone returning from smoking should ensure they wash their hands upon re-entry to the building.</w:t>
      </w:r>
    </w:p>
    <w:p w14:paraId="4852C904" w14:textId="77777777" w:rsidR="005813ED" w:rsidRPr="0098128F" w:rsidRDefault="005813ED" w:rsidP="005813ED">
      <w:pPr>
        <w:spacing w:after="200" w:line="276" w:lineRule="auto"/>
        <w:jc w:val="both"/>
        <w:rPr>
          <w:rFonts w:ascii="Arial" w:hAnsi="Arial" w:cs="Arial"/>
        </w:rPr>
      </w:pPr>
      <w:r w:rsidRPr="0098128F">
        <w:rPr>
          <w:rFonts w:ascii="Arial" w:hAnsi="Arial" w:cs="Arial"/>
        </w:rPr>
        <w:t>Staff breaching any part of this policy may be subject to disciplinary action in line with our Disciplinary Policy.</w:t>
      </w:r>
    </w:p>
    <w:p w14:paraId="2AF66DBB" w14:textId="77777777" w:rsidR="005813ED" w:rsidRPr="0098128F" w:rsidRDefault="005813ED" w:rsidP="005813ED">
      <w:pPr>
        <w:spacing w:after="200" w:line="276" w:lineRule="auto"/>
        <w:jc w:val="both"/>
        <w:rPr>
          <w:rFonts w:ascii="Arial" w:hAnsi="Arial" w:cs="Arial"/>
        </w:rPr>
      </w:pPr>
      <w:r w:rsidRPr="0098128F">
        <w:rPr>
          <w:rFonts w:ascii="Arial" w:hAnsi="Arial" w:cs="Arial"/>
        </w:rPr>
        <w:t>Please refer to our Health, Safety &amp; Environmental Policy for further information.</w:t>
      </w:r>
    </w:p>
    <w:p w14:paraId="6E1FB0FA" w14:textId="77777777" w:rsidR="0098128F" w:rsidRDefault="0098128F" w:rsidP="005813ED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4ADC5927" w14:textId="3D0118C2" w:rsidR="005813ED" w:rsidRPr="0098128F" w:rsidRDefault="005813ED" w:rsidP="005813ED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98128F">
        <w:rPr>
          <w:rFonts w:ascii="Arial" w:hAnsi="Arial" w:cs="Arial"/>
          <w:b/>
          <w:sz w:val="28"/>
          <w:szCs w:val="28"/>
        </w:rPr>
        <w:t>Document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6149"/>
        <w:gridCol w:w="1650"/>
      </w:tblGrid>
      <w:tr w:rsidR="005813ED" w:rsidRPr="0098128F" w14:paraId="1187A3A3" w14:textId="77777777" w:rsidTr="003C3809">
        <w:tc>
          <w:tcPr>
            <w:tcW w:w="1217" w:type="dxa"/>
          </w:tcPr>
          <w:p w14:paraId="02550C2E" w14:textId="50D5533E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C3809">
              <w:rPr>
                <w:rFonts w:ascii="Arial" w:hAnsi="Arial" w:cs="Arial"/>
                <w:b/>
                <w:sz w:val="20"/>
                <w:szCs w:val="20"/>
              </w:rPr>
              <w:t xml:space="preserve">Date </w:t>
            </w:r>
          </w:p>
        </w:tc>
        <w:tc>
          <w:tcPr>
            <w:tcW w:w="6149" w:type="dxa"/>
          </w:tcPr>
          <w:p w14:paraId="13C1007A" w14:textId="07C72D5D" w:rsidR="005813ED" w:rsidRPr="003C3809" w:rsidRDefault="003C3809" w:rsidP="00C41D86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C3809">
              <w:rPr>
                <w:rFonts w:ascii="Arial" w:hAnsi="Arial" w:cs="Arial"/>
                <w:b/>
                <w:sz w:val="20"/>
                <w:szCs w:val="20"/>
              </w:rPr>
              <w:t>Change details</w:t>
            </w:r>
          </w:p>
        </w:tc>
        <w:tc>
          <w:tcPr>
            <w:tcW w:w="1650" w:type="dxa"/>
          </w:tcPr>
          <w:p w14:paraId="6E3C11E6" w14:textId="5FC2568D" w:rsidR="005813ED" w:rsidRPr="003C3809" w:rsidRDefault="003C3809" w:rsidP="00C41D86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C3809">
              <w:rPr>
                <w:rFonts w:ascii="Arial" w:hAnsi="Arial" w:cs="Arial"/>
                <w:b/>
                <w:sz w:val="20"/>
                <w:szCs w:val="20"/>
              </w:rPr>
              <w:t>Reviewed by</w:t>
            </w:r>
          </w:p>
        </w:tc>
      </w:tr>
      <w:tr w:rsidR="005813ED" w:rsidRPr="0098128F" w14:paraId="492F409F" w14:textId="77777777" w:rsidTr="003C3809">
        <w:tc>
          <w:tcPr>
            <w:tcW w:w="1217" w:type="dxa"/>
          </w:tcPr>
          <w:p w14:paraId="1B9D5A17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21/01/2010</w:t>
            </w:r>
          </w:p>
        </w:tc>
        <w:tc>
          <w:tcPr>
            <w:tcW w:w="6149" w:type="dxa"/>
          </w:tcPr>
          <w:p w14:paraId="7E95EED5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New template</w:t>
            </w:r>
          </w:p>
        </w:tc>
        <w:tc>
          <w:tcPr>
            <w:tcW w:w="1650" w:type="dxa"/>
          </w:tcPr>
          <w:p w14:paraId="58F85059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Shelley Robinson</w:t>
            </w:r>
          </w:p>
        </w:tc>
      </w:tr>
      <w:tr w:rsidR="005813ED" w:rsidRPr="0098128F" w14:paraId="45FE72D6" w14:textId="77777777" w:rsidTr="003C3809">
        <w:tc>
          <w:tcPr>
            <w:tcW w:w="1217" w:type="dxa"/>
          </w:tcPr>
          <w:p w14:paraId="34CEE8E2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09/02/2011</w:t>
            </w:r>
          </w:p>
        </w:tc>
        <w:tc>
          <w:tcPr>
            <w:tcW w:w="6149" w:type="dxa"/>
          </w:tcPr>
          <w:p w14:paraId="00C8E6C5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650" w:type="dxa"/>
          </w:tcPr>
          <w:p w14:paraId="3649BDAD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Jackie Crowe</w:t>
            </w:r>
          </w:p>
        </w:tc>
      </w:tr>
      <w:tr w:rsidR="005813ED" w:rsidRPr="0098128F" w14:paraId="00FC91E9" w14:textId="77777777" w:rsidTr="003C3809">
        <w:tc>
          <w:tcPr>
            <w:tcW w:w="1217" w:type="dxa"/>
          </w:tcPr>
          <w:p w14:paraId="4D884AA4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10/03/2012</w:t>
            </w:r>
          </w:p>
        </w:tc>
        <w:tc>
          <w:tcPr>
            <w:tcW w:w="6149" w:type="dxa"/>
          </w:tcPr>
          <w:p w14:paraId="00A459B0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Noting within break</w:t>
            </w:r>
          </w:p>
        </w:tc>
        <w:tc>
          <w:tcPr>
            <w:tcW w:w="1650" w:type="dxa"/>
          </w:tcPr>
          <w:p w14:paraId="3C115BD3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Jackie Crowe</w:t>
            </w:r>
          </w:p>
        </w:tc>
      </w:tr>
      <w:tr w:rsidR="005813ED" w:rsidRPr="0098128F" w14:paraId="1B7109E9" w14:textId="77777777" w:rsidTr="003C3809">
        <w:tc>
          <w:tcPr>
            <w:tcW w:w="1217" w:type="dxa"/>
          </w:tcPr>
          <w:p w14:paraId="747657EE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23/02/2013</w:t>
            </w:r>
          </w:p>
        </w:tc>
        <w:tc>
          <w:tcPr>
            <w:tcW w:w="6149" w:type="dxa"/>
          </w:tcPr>
          <w:p w14:paraId="7B183FD1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Noting play area, not smoking in view of children, smoking paraphernalia to be stored safely, extinguishing cigarettes, hand hygiene.</w:t>
            </w:r>
          </w:p>
        </w:tc>
        <w:tc>
          <w:tcPr>
            <w:tcW w:w="1650" w:type="dxa"/>
          </w:tcPr>
          <w:p w14:paraId="6C553221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5813ED" w:rsidRPr="0098128F" w14:paraId="72A313DE" w14:textId="77777777" w:rsidTr="003C3809">
        <w:tc>
          <w:tcPr>
            <w:tcW w:w="1217" w:type="dxa"/>
          </w:tcPr>
          <w:p w14:paraId="5A95F51A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21/04/2013</w:t>
            </w:r>
          </w:p>
        </w:tc>
        <w:tc>
          <w:tcPr>
            <w:tcW w:w="6149" w:type="dxa"/>
          </w:tcPr>
          <w:p w14:paraId="45E8CEE5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Changed ‘Playgroup’ to ‘Pre-school’</w:t>
            </w:r>
          </w:p>
        </w:tc>
        <w:tc>
          <w:tcPr>
            <w:tcW w:w="1650" w:type="dxa"/>
          </w:tcPr>
          <w:p w14:paraId="0F5608FA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5813ED" w:rsidRPr="0098128F" w14:paraId="5CCDC754" w14:textId="77777777" w:rsidTr="003C3809">
        <w:tc>
          <w:tcPr>
            <w:tcW w:w="1217" w:type="dxa"/>
          </w:tcPr>
          <w:p w14:paraId="753E1C90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18/09/2013</w:t>
            </w:r>
          </w:p>
        </w:tc>
        <w:tc>
          <w:tcPr>
            <w:tcW w:w="6149" w:type="dxa"/>
          </w:tcPr>
          <w:p w14:paraId="6ADAB653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Updated logo</w:t>
            </w:r>
          </w:p>
        </w:tc>
        <w:tc>
          <w:tcPr>
            <w:tcW w:w="1650" w:type="dxa"/>
          </w:tcPr>
          <w:p w14:paraId="63916B49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Julie Pearce</w:t>
            </w:r>
          </w:p>
        </w:tc>
      </w:tr>
      <w:tr w:rsidR="005813ED" w:rsidRPr="0098128F" w14:paraId="78301A67" w14:textId="77777777" w:rsidTr="003C3809">
        <w:tc>
          <w:tcPr>
            <w:tcW w:w="1217" w:type="dxa"/>
          </w:tcPr>
          <w:p w14:paraId="5D64CC5D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01/04/2014</w:t>
            </w:r>
          </w:p>
        </w:tc>
        <w:tc>
          <w:tcPr>
            <w:tcW w:w="6149" w:type="dxa"/>
          </w:tcPr>
          <w:p w14:paraId="7F00E65F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 xml:space="preserve">Policy reviewed </w:t>
            </w:r>
          </w:p>
        </w:tc>
        <w:tc>
          <w:tcPr>
            <w:tcW w:w="1650" w:type="dxa"/>
          </w:tcPr>
          <w:p w14:paraId="6092BB80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Julie Pearce</w:t>
            </w:r>
          </w:p>
        </w:tc>
      </w:tr>
      <w:tr w:rsidR="005813ED" w:rsidRPr="0098128F" w14:paraId="44F7CA59" w14:textId="77777777" w:rsidTr="003C3809">
        <w:tc>
          <w:tcPr>
            <w:tcW w:w="1217" w:type="dxa"/>
          </w:tcPr>
          <w:p w14:paraId="6871D9C0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lastRenderedPageBreak/>
              <w:t>16/01/2015</w:t>
            </w:r>
          </w:p>
        </w:tc>
        <w:tc>
          <w:tcPr>
            <w:tcW w:w="6149" w:type="dxa"/>
          </w:tcPr>
          <w:p w14:paraId="72BB9029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Added references to e-cigarettes</w:t>
            </w:r>
          </w:p>
        </w:tc>
        <w:tc>
          <w:tcPr>
            <w:tcW w:w="1650" w:type="dxa"/>
          </w:tcPr>
          <w:p w14:paraId="209666F0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Ellie Hibberd</w:t>
            </w:r>
          </w:p>
        </w:tc>
      </w:tr>
      <w:tr w:rsidR="005813ED" w:rsidRPr="0098128F" w14:paraId="7C66DA32" w14:textId="77777777" w:rsidTr="003C3809">
        <w:tc>
          <w:tcPr>
            <w:tcW w:w="1217" w:type="dxa"/>
          </w:tcPr>
          <w:p w14:paraId="711A84E8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03/12/2015</w:t>
            </w:r>
          </w:p>
        </w:tc>
        <w:tc>
          <w:tcPr>
            <w:tcW w:w="6149" w:type="dxa"/>
          </w:tcPr>
          <w:p w14:paraId="2169AA8D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 xml:space="preserve">Policy reviewed – name changed to Non Smoking </w:t>
            </w:r>
          </w:p>
          <w:p w14:paraId="6DC096D9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Added clause about breaching policy and reference to HSE policy.</w:t>
            </w:r>
          </w:p>
        </w:tc>
        <w:tc>
          <w:tcPr>
            <w:tcW w:w="1650" w:type="dxa"/>
          </w:tcPr>
          <w:p w14:paraId="1067E272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5813ED" w:rsidRPr="0098128F" w14:paraId="1FC883D2" w14:textId="77777777" w:rsidTr="003C3809">
        <w:tc>
          <w:tcPr>
            <w:tcW w:w="1217" w:type="dxa"/>
          </w:tcPr>
          <w:p w14:paraId="10CDA581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03/08/16</w:t>
            </w:r>
          </w:p>
        </w:tc>
        <w:tc>
          <w:tcPr>
            <w:tcW w:w="6149" w:type="dxa"/>
          </w:tcPr>
          <w:p w14:paraId="3C530AB9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added sentence on law re smoking in cars.</w:t>
            </w:r>
          </w:p>
        </w:tc>
        <w:tc>
          <w:tcPr>
            <w:tcW w:w="1650" w:type="dxa"/>
          </w:tcPr>
          <w:p w14:paraId="58CF3246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5813ED" w:rsidRPr="0098128F" w14:paraId="63853593" w14:textId="77777777" w:rsidTr="003C3809">
        <w:tc>
          <w:tcPr>
            <w:tcW w:w="1217" w:type="dxa"/>
          </w:tcPr>
          <w:p w14:paraId="6A75C157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01/01/18</w:t>
            </w:r>
          </w:p>
        </w:tc>
        <w:tc>
          <w:tcPr>
            <w:tcW w:w="6149" w:type="dxa"/>
          </w:tcPr>
          <w:p w14:paraId="42870D55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no changes.</w:t>
            </w:r>
          </w:p>
        </w:tc>
        <w:tc>
          <w:tcPr>
            <w:tcW w:w="1650" w:type="dxa"/>
          </w:tcPr>
          <w:p w14:paraId="521750D7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5813ED" w:rsidRPr="0098128F" w14:paraId="2089CDF2" w14:textId="77777777" w:rsidTr="003C3809">
        <w:tc>
          <w:tcPr>
            <w:tcW w:w="1217" w:type="dxa"/>
          </w:tcPr>
          <w:p w14:paraId="086530B5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02/10/18</w:t>
            </w:r>
          </w:p>
        </w:tc>
        <w:tc>
          <w:tcPr>
            <w:tcW w:w="6149" w:type="dxa"/>
          </w:tcPr>
          <w:p w14:paraId="2D0A3D3D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7CDC0A73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Donna Manser</w:t>
            </w:r>
          </w:p>
        </w:tc>
      </w:tr>
      <w:tr w:rsidR="005813ED" w:rsidRPr="0098128F" w14:paraId="66EACCDA" w14:textId="77777777" w:rsidTr="003C3809">
        <w:tc>
          <w:tcPr>
            <w:tcW w:w="1217" w:type="dxa"/>
          </w:tcPr>
          <w:p w14:paraId="61AE939B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01/10/19</w:t>
            </w:r>
          </w:p>
        </w:tc>
        <w:tc>
          <w:tcPr>
            <w:tcW w:w="6149" w:type="dxa"/>
          </w:tcPr>
          <w:p w14:paraId="01618139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14A70801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Donna Manser</w:t>
            </w:r>
          </w:p>
        </w:tc>
      </w:tr>
      <w:tr w:rsidR="005813ED" w:rsidRPr="0098128F" w14:paraId="281B078A" w14:textId="77777777" w:rsidTr="003C3809">
        <w:tc>
          <w:tcPr>
            <w:tcW w:w="1217" w:type="dxa"/>
          </w:tcPr>
          <w:p w14:paraId="58C1BF44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23/10/20</w:t>
            </w:r>
          </w:p>
        </w:tc>
        <w:tc>
          <w:tcPr>
            <w:tcW w:w="6149" w:type="dxa"/>
          </w:tcPr>
          <w:p w14:paraId="1BD383CC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1C73F8C3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Anna Shelborne</w:t>
            </w:r>
          </w:p>
        </w:tc>
      </w:tr>
      <w:tr w:rsidR="005813ED" w:rsidRPr="0098128F" w14:paraId="24C398B2" w14:textId="77777777" w:rsidTr="003C3809">
        <w:tc>
          <w:tcPr>
            <w:tcW w:w="1217" w:type="dxa"/>
          </w:tcPr>
          <w:p w14:paraId="2FFD038A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22/09/22</w:t>
            </w:r>
          </w:p>
        </w:tc>
        <w:tc>
          <w:tcPr>
            <w:tcW w:w="6149" w:type="dxa"/>
          </w:tcPr>
          <w:p w14:paraId="187D86C6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22A811E7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Anna Shelbourne</w:t>
            </w:r>
          </w:p>
        </w:tc>
      </w:tr>
      <w:tr w:rsidR="005813ED" w:rsidRPr="0098128F" w14:paraId="59706CAC" w14:textId="77777777" w:rsidTr="003C3809">
        <w:tc>
          <w:tcPr>
            <w:tcW w:w="1217" w:type="dxa"/>
          </w:tcPr>
          <w:p w14:paraId="7EC5ACF7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29/09/22</w:t>
            </w:r>
          </w:p>
        </w:tc>
        <w:tc>
          <w:tcPr>
            <w:tcW w:w="6149" w:type="dxa"/>
          </w:tcPr>
          <w:p w14:paraId="00898ACD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650" w:type="dxa"/>
          </w:tcPr>
          <w:p w14:paraId="379E92BF" w14:textId="77777777" w:rsidR="005813ED" w:rsidRPr="003C3809" w:rsidRDefault="005813ED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Anna Shelbourne</w:t>
            </w:r>
          </w:p>
        </w:tc>
      </w:tr>
      <w:tr w:rsidR="003C3809" w:rsidRPr="0098128F" w14:paraId="41CFB6F1" w14:textId="77777777" w:rsidTr="003C3809">
        <w:tc>
          <w:tcPr>
            <w:tcW w:w="1217" w:type="dxa"/>
          </w:tcPr>
          <w:p w14:paraId="4DD9FA9F" w14:textId="0C0FC6FF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01/09/23</w:t>
            </w:r>
          </w:p>
        </w:tc>
        <w:tc>
          <w:tcPr>
            <w:tcW w:w="6149" w:type="dxa"/>
          </w:tcPr>
          <w:p w14:paraId="3E707CC1" w14:textId="5451DE68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650" w:type="dxa"/>
          </w:tcPr>
          <w:p w14:paraId="7C6ECD87" w14:textId="63CE1757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Charlotte Gibbins</w:t>
            </w:r>
          </w:p>
        </w:tc>
      </w:tr>
      <w:tr w:rsidR="003C3809" w:rsidRPr="0098128F" w14:paraId="6DB6689E" w14:textId="77777777" w:rsidTr="003C3809">
        <w:tc>
          <w:tcPr>
            <w:tcW w:w="1217" w:type="dxa"/>
          </w:tcPr>
          <w:p w14:paraId="58AA21FA" w14:textId="74626375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>01/09/24</w:t>
            </w:r>
          </w:p>
        </w:tc>
        <w:tc>
          <w:tcPr>
            <w:tcW w:w="6149" w:type="dxa"/>
          </w:tcPr>
          <w:p w14:paraId="11E65947" w14:textId="7D8E6D32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809">
              <w:rPr>
                <w:rFonts w:ascii="Arial" w:hAnsi="Arial" w:cs="Arial"/>
                <w:sz w:val="20"/>
                <w:szCs w:val="20"/>
              </w:rPr>
              <w:t xml:space="preserve">Policy reviewed - no update </w:t>
            </w:r>
          </w:p>
        </w:tc>
        <w:tc>
          <w:tcPr>
            <w:tcW w:w="1650" w:type="dxa"/>
          </w:tcPr>
          <w:p w14:paraId="4CFBAA05" w14:textId="5C00145E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809">
              <w:rPr>
                <w:rFonts w:ascii="Arial" w:hAnsi="Arial" w:cs="Arial"/>
                <w:sz w:val="18"/>
                <w:szCs w:val="18"/>
              </w:rPr>
              <w:t>Charlotte Gibbins</w:t>
            </w:r>
          </w:p>
        </w:tc>
      </w:tr>
      <w:tr w:rsidR="003C3809" w:rsidRPr="0098128F" w14:paraId="030DAF96" w14:textId="77777777" w:rsidTr="003C3809">
        <w:tc>
          <w:tcPr>
            <w:tcW w:w="1217" w:type="dxa"/>
          </w:tcPr>
          <w:p w14:paraId="09D85755" w14:textId="0F2A2E91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01/10/25</w:t>
            </w:r>
          </w:p>
        </w:tc>
        <w:tc>
          <w:tcPr>
            <w:tcW w:w="6149" w:type="dxa"/>
          </w:tcPr>
          <w:p w14:paraId="4B9B1AF0" w14:textId="566423F2" w:rsidR="003C3809" w:rsidRPr="003C3809" w:rsidRDefault="00DC5A97" w:rsidP="003C3809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Policy reviewed - </w:t>
            </w:r>
            <w:r w:rsidR="003C3809" w:rsidRPr="003C3809">
              <w:rPr>
                <w:rFonts w:ascii="Arial" w:hAnsi="Arial" w:cs="Arial"/>
                <w:sz w:val="20"/>
                <w:szCs w:val="20"/>
              </w:rPr>
              <w:t xml:space="preserve">Renamed </w:t>
            </w:r>
            <w:r w:rsidR="007A1AFE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="003C3809" w:rsidRPr="003C3809">
              <w:rPr>
                <w:rFonts w:ascii="Arial" w:hAnsi="Arial" w:cs="Arial"/>
                <w:sz w:val="20"/>
                <w:szCs w:val="20"/>
              </w:rPr>
              <w:t>Smoking &amp; Vaping policy</w:t>
            </w:r>
            <w:r>
              <w:rPr>
                <w:rFonts w:ascii="Arial" w:hAnsi="Arial" w:cs="Arial"/>
                <w:sz w:val="20"/>
                <w:szCs w:val="20"/>
              </w:rPr>
              <w:t>. Added vaping</w:t>
            </w:r>
            <w:r w:rsidR="00420B5F">
              <w:rPr>
                <w:rFonts w:ascii="Arial" w:hAnsi="Arial" w:cs="Arial"/>
                <w:sz w:val="20"/>
                <w:szCs w:val="20"/>
              </w:rPr>
              <w:t>.</w:t>
            </w:r>
            <w:r w:rsidR="007A1AFE">
              <w:rPr>
                <w:rFonts w:ascii="Arial" w:hAnsi="Arial" w:cs="Arial"/>
                <w:sz w:val="20"/>
                <w:szCs w:val="20"/>
              </w:rPr>
              <w:t xml:space="preserve"> Added ref. to Children &amp; Families Act 20</w:t>
            </w:r>
            <w:r w:rsidR="00AB7B0C">
              <w:rPr>
                <w:rFonts w:ascii="Arial" w:hAnsi="Arial" w:cs="Arial"/>
                <w:sz w:val="20"/>
                <w:szCs w:val="20"/>
              </w:rPr>
              <w:t>14 and Health Act 2006.</w:t>
            </w:r>
          </w:p>
        </w:tc>
        <w:tc>
          <w:tcPr>
            <w:tcW w:w="1650" w:type="dxa"/>
          </w:tcPr>
          <w:p w14:paraId="186558D5" w14:textId="4BDE1CEF" w:rsidR="003C3809" w:rsidRPr="003C3809" w:rsidRDefault="003C3809" w:rsidP="003C380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Clare Livingstone</w:t>
            </w:r>
          </w:p>
        </w:tc>
      </w:tr>
    </w:tbl>
    <w:p w14:paraId="2E8C7063" w14:textId="77777777" w:rsidR="00B50384" w:rsidRDefault="00B50384"/>
    <w:sectPr w:rsidR="00B50384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6184E" w14:textId="77777777" w:rsidR="0064072F" w:rsidRDefault="0064072F" w:rsidP="0060108F">
      <w:pPr>
        <w:spacing w:after="0" w:line="240" w:lineRule="auto"/>
      </w:pPr>
      <w:r>
        <w:separator/>
      </w:r>
    </w:p>
  </w:endnote>
  <w:endnote w:type="continuationSeparator" w:id="0">
    <w:p w14:paraId="1FF56C18" w14:textId="77777777" w:rsidR="0064072F" w:rsidRDefault="0064072F" w:rsidP="0060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7753193"/>
      <w:docPartObj>
        <w:docPartGallery w:val="Page Numbers (Bottom of Page)"/>
        <w:docPartUnique/>
      </w:docPartObj>
    </w:sdtPr>
    <w:sdtContent>
      <w:p w14:paraId="5B1478F5" w14:textId="01693EED" w:rsidR="0060108F" w:rsidRDefault="0060108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EB86B" w14:textId="77777777" w:rsidR="0060108F" w:rsidRDefault="006010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247D5" w14:textId="77777777" w:rsidR="0064072F" w:rsidRDefault="0064072F" w:rsidP="0060108F">
      <w:pPr>
        <w:spacing w:after="0" w:line="240" w:lineRule="auto"/>
      </w:pPr>
      <w:r>
        <w:separator/>
      </w:r>
    </w:p>
  </w:footnote>
  <w:footnote w:type="continuationSeparator" w:id="0">
    <w:p w14:paraId="62FF28BB" w14:textId="77777777" w:rsidR="0064072F" w:rsidRDefault="0064072F" w:rsidP="0060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D1FE6" w14:textId="1C699104" w:rsidR="0060108F" w:rsidRDefault="0060108F">
    <w:pPr>
      <w:pStyle w:val="Header"/>
    </w:pPr>
    <w:r>
      <w:t>Plymtree Pre-school Policies</w:t>
    </w:r>
    <w:r w:rsidR="00655725">
      <w:tab/>
    </w:r>
    <w:r w:rsidR="00655725">
      <w:tab/>
      <w:t>No Smoking &amp; Vaping Policy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ED"/>
    <w:rsid w:val="00084692"/>
    <w:rsid w:val="00131B63"/>
    <w:rsid w:val="003C3809"/>
    <w:rsid w:val="00420B5F"/>
    <w:rsid w:val="005115D4"/>
    <w:rsid w:val="005813ED"/>
    <w:rsid w:val="0060108F"/>
    <w:rsid w:val="0064072F"/>
    <w:rsid w:val="00655725"/>
    <w:rsid w:val="007162E3"/>
    <w:rsid w:val="007A1AFE"/>
    <w:rsid w:val="007B09BE"/>
    <w:rsid w:val="007E5F0D"/>
    <w:rsid w:val="00897025"/>
    <w:rsid w:val="0098128F"/>
    <w:rsid w:val="00AB7B0C"/>
    <w:rsid w:val="00B50384"/>
    <w:rsid w:val="00CD1E38"/>
    <w:rsid w:val="00D336C3"/>
    <w:rsid w:val="00DC5A97"/>
    <w:rsid w:val="00FA5CB1"/>
    <w:rsid w:val="00FE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091E9"/>
  <w15:chartTrackingRefBased/>
  <w15:docId w15:val="{46D692D1-C397-429B-A0C8-5EC75469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3E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1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13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13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1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1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3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3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13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3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13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13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13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13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3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1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81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1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81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13E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813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13ED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813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13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13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13E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813E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0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08F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0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08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customXml" Target="ink/ink5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customXml" Target="ink/ink4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customXml" Target="ink/ink3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8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8:48.3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3.2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1.24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 0 24575,'-4'0'0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06.1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2296</Characters>
  <Application>Microsoft Office Word</Application>
  <DocSecurity>0</DocSecurity>
  <Lines>93</Lines>
  <Paragraphs>77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Plymtree Preschool</dc:creator>
  <cp:keywords/>
  <dc:description/>
  <cp:lastModifiedBy>Plymtree Preschool</cp:lastModifiedBy>
  <cp:revision>15</cp:revision>
  <dcterms:created xsi:type="dcterms:W3CDTF">2025-10-16T13:38:00Z</dcterms:created>
  <dcterms:modified xsi:type="dcterms:W3CDTF">2025-10-23T16:23:00Z</dcterms:modified>
</cp:coreProperties>
</file>